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32" w:rsidRDefault="00C75532" w:rsidP="009521E8">
      <w:pPr>
        <w:jc w:val="right"/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-280670</wp:posOffset>
            </wp:positionV>
            <wp:extent cx="1543050" cy="1171575"/>
            <wp:effectExtent l="0" t="0" r="0" b="952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521E8">
        <w:t xml:space="preserve">Amelia </w:t>
      </w:r>
      <w:r w:rsidR="004B4A32">
        <w:t>30/05</w:t>
      </w:r>
      <w:bookmarkStart w:id="0" w:name="_GoBack"/>
      <w:bookmarkEnd w:id="0"/>
      <w:r w:rsidR="009521E8">
        <w:t>/2016</w:t>
      </w:r>
    </w:p>
    <w:p w:rsidR="00C75532" w:rsidRDefault="00E60D05" w:rsidP="009521E8">
      <w:pPr>
        <w:tabs>
          <w:tab w:val="left" w:pos="1350"/>
        </w:tabs>
        <w:jc w:val="right"/>
      </w:pPr>
      <w:r>
        <w:tab/>
      </w:r>
      <w:r w:rsidR="009521E8">
        <w:t>Ai Presidenti delle Regioni</w:t>
      </w:r>
    </w:p>
    <w:p w:rsidR="00C75532" w:rsidRDefault="009521E8" w:rsidP="009521E8">
      <w:pPr>
        <w:jc w:val="right"/>
      </w:pPr>
      <w:r>
        <w:t>Ai responsabili dei Centro Studi Regionali</w:t>
      </w:r>
      <w:r w:rsidR="00C75532">
        <w:t xml:space="preserve">                       </w:t>
      </w:r>
    </w:p>
    <w:p w:rsidR="00C75532" w:rsidRPr="00C75532" w:rsidRDefault="00495696" w:rsidP="00D84131">
      <w:pPr>
        <w:keepNext/>
        <w:framePr w:dropCap="drop" w:lines="3" w:h="1418" w:hRule="exact" w:wrap="around" w:vAnchor="text" w:hAnchor="page" w:x="2461" w:y="479"/>
        <w:spacing w:after="0" w:line="1418" w:lineRule="exact"/>
        <w:jc w:val="both"/>
        <w:textAlignment w:val="baseline"/>
        <w:rPr>
          <w:rFonts w:ascii="Cambria" w:eastAsia="Calibri" w:hAnsi="Cambria" w:cs="Times New Roman"/>
          <w:b/>
          <w:color w:val="813D05"/>
          <w:position w:val="4"/>
          <w:sz w:val="17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732790</wp:posOffset>
                </wp:positionV>
                <wp:extent cx="3962400" cy="704850"/>
                <wp:effectExtent l="0" t="0" r="0" b="0"/>
                <wp:wrapNone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32D9" w:rsidRDefault="007D2892" w:rsidP="005D23CF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Studio - O</w:t>
                            </w:r>
                            <w:r w:rsidR="003032D9" w:rsidRPr="00EA7B48">
                              <w:rPr>
                                <w:b/>
                              </w:rPr>
                              <w:t>sservatorio sul teatro contemporaneo</w:t>
                            </w:r>
                            <w:r w:rsidR="005D23CF">
                              <w:rPr>
                                <w:b/>
                              </w:rPr>
                              <w:t xml:space="preserve"> </w:t>
                            </w:r>
                            <w:r w:rsidR="009521E8">
                              <w:rPr>
                                <w:b/>
                              </w:rPr>
                              <w:t xml:space="preserve"> </w:t>
                            </w:r>
                            <w:r w:rsidR="005D23CF">
                              <w:rPr>
                                <w:b/>
                              </w:rPr>
                              <w:t>2^ edizione.</w:t>
                            </w:r>
                          </w:p>
                          <w:p w:rsidR="005D23CF" w:rsidRPr="00EA7B48" w:rsidRDefault="005D23CF" w:rsidP="005D23CF">
                            <w:pPr>
                              <w:spacing w:after="0"/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Oliveto Citra Settembre 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56.25pt;margin-top:57.7pt;width:312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" filled="f" stroked="f">
                <v:textbox>
                  <w:txbxContent>
                    <w:p w:rsidR="003032D9" w:rsidRDefault="007D2892" w:rsidP="005D23CF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Studio - O</w:t>
                      </w:r>
                      <w:r w:rsidR="003032D9" w:rsidRPr="00EA7B48">
                        <w:rPr>
                          <w:b/>
                        </w:rPr>
                        <w:t>sservatorio sul teatro contemporaneo</w:t>
                      </w:r>
                      <w:r w:rsidR="005D23CF">
                        <w:rPr>
                          <w:b/>
                        </w:rPr>
                        <w:t xml:space="preserve"> </w:t>
                      </w:r>
                      <w:r w:rsidR="009521E8">
                        <w:rPr>
                          <w:b/>
                        </w:rPr>
                        <w:t xml:space="preserve"> </w:t>
                      </w:r>
                      <w:r w:rsidR="005D23CF">
                        <w:rPr>
                          <w:b/>
                        </w:rPr>
                        <w:t>2^ edizione.</w:t>
                      </w:r>
                    </w:p>
                    <w:p w:rsidR="005D23CF" w:rsidRPr="00EA7B48" w:rsidRDefault="005D23CF" w:rsidP="005D23CF">
                      <w:pPr>
                        <w:spacing w:after="0"/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Oliveto Citra Settembre 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>
                <wp:simplePos x="0" y="0"/>
                <wp:positionH relativeFrom="column">
                  <wp:posOffset>1047115</wp:posOffset>
                </wp:positionH>
                <wp:positionV relativeFrom="paragraph">
                  <wp:posOffset>201295</wp:posOffset>
                </wp:positionV>
                <wp:extent cx="695325" cy="381000"/>
                <wp:effectExtent l="0" t="0" r="9525" b="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532" w:rsidRPr="00C75532" w:rsidRDefault="00C75532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C75532">
                              <w:rPr>
                                <w:b/>
                                <w:sz w:val="36"/>
                              </w:rPr>
                              <w:t>racce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82.45pt;margin-top:15.85pt;width:54.75pt;height:30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" stroked="f">
                <v:textbox>
                  <w:txbxContent>
                    <w:p w:rsidR="00C75532" w:rsidRPr="00C75532" w:rsidRDefault="00C75532">
                      <w:pPr>
                        <w:rPr>
                          <w:b/>
                          <w:sz w:val="36"/>
                        </w:rPr>
                      </w:pPr>
                      <w:r w:rsidRPr="00C75532">
                        <w:rPr>
                          <w:b/>
                          <w:sz w:val="36"/>
                        </w:rPr>
                        <w:t>racce</w:t>
                      </w:r>
                    </w:p>
                  </w:txbxContent>
                </v:textbox>
              </v:shape>
            </w:pict>
          </mc:Fallback>
        </mc:AlternateContent>
      </w:r>
      <w:r w:rsidR="00C75532" w:rsidRPr="00C75532">
        <w:rPr>
          <w:rFonts w:ascii="Cambria" w:eastAsia="Calibri" w:hAnsi="Cambria" w:cs="Times New Roman"/>
          <w:b/>
          <w:position w:val="4"/>
          <w:sz w:val="178"/>
        </w:rPr>
        <w:t xml:space="preserve">   </w:t>
      </w:r>
      <w:r w:rsidR="00C75532" w:rsidRPr="00C75532">
        <w:rPr>
          <w:rFonts w:ascii="Cambria" w:eastAsia="Calibri" w:hAnsi="Cambria" w:cs="Times New Roman"/>
          <w:b/>
          <w:color w:val="813D05"/>
          <w:position w:val="4"/>
          <w:sz w:val="178"/>
        </w:rPr>
        <w:t>t</w:t>
      </w:r>
    </w:p>
    <w:p w:rsidR="00C75532" w:rsidRDefault="00C75532" w:rsidP="00D84131">
      <w:pPr>
        <w:jc w:val="both"/>
      </w:pPr>
    </w:p>
    <w:p w:rsidR="00C75532" w:rsidRDefault="00C75532" w:rsidP="00D84131">
      <w:pPr>
        <w:jc w:val="both"/>
      </w:pPr>
      <w:r>
        <w:tab/>
      </w:r>
    </w:p>
    <w:p w:rsidR="00C75532" w:rsidRDefault="00C75532" w:rsidP="00D84131">
      <w:pPr>
        <w:jc w:val="both"/>
      </w:pPr>
    </w:p>
    <w:p w:rsidR="003032D9" w:rsidRDefault="003032D9" w:rsidP="00D84131">
      <w:pPr>
        <w:jc w:val="both"/>
      </w:pPr>
    </w:p>
    <w:p w:rsidR="003032D9" w:rsidRDefault="003032D9" w:rsidP="00D84131">
      <w:pPr>
        <w:jc w:val="both"/>
      </w:pPr>
    </w:p>
    <w:p w:rsidR="005D23CF" w:rsidRDefault="005D23CF" w:rsidP="005D23CF">
      <w:pPr>
        <w:jc w:val="both"/>
      </w:pPr>
      <w:r>
        <w:t xml:space="preserve">   </w:t>
      </w:r>
    </w:p>
    <w:p w:rsidR="005D23CF" w:rsidRDefault="005D23CF" w:rsidP="005D23CF">
      <w:pPr>
        <w:jc w:val="both"/>
      </w:pPr>
    </w:p>
    <w:p w:rsidR="005D23CF" w:rsidRPr="00FB22CA" w:rsidRDefault="005D23CF" w:rsidP="005D23CF">
      <w:p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Oggetto: Selezione  compagnie  teatrali.     </w:t>
      </w:r>
    </w:p>
    <w:p w:rsidR="005D23CF" w:rsidRPr="00FB22CA" w:rsidRDefault="005D23CF" w:rsidP="005D23CF">
      <w:pPr>
        <w:spacing w:after="0"/>
        <w:jc w:val="both"/>
        <w:rPr>
          <w:rFonts w:asciiTheme="majorHAnsi" w:hAnsiTheme="majorHAnsi"/>
          <w:sz w:val="28"/>
          <w:szCs w:val="28"/>
        </w:rPr>
      </w:pPr>
    </w:p>
    <w:p w:rsidR="0099752A" w:rsidRPr="00FB22CA" w:rsidRDefault="005D23CF" w:rsidP="00FB22CA">
      <w:pPr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Potranno inviare la domanda di partecipazione alla selezione delle 5 compagnie   ospitate dalla </w:t>
      </w:r>
      <w:proofErr w:type="spellStart"/>
      <w:r w:rsidRPr="00FB22CA">
        <w:rPr>
          <w:rFonts w:asciiTheme="majorHAnsi" w:hAnsiTheme="majorHAnsi"/>
          <w:sz w:val="28"/>
          <w:szCs w:val="28"/>
        </w:rPr>
        <w:t>Uilt</w:t>
      </w:r>
      <w:proofErr w:type="spellEnd"/>
      <w:r w:rsidRPr="00FB22CA">
        <w:rPr>
          <w:rFonts w:asciiTheme="majorHAnsi" w:hAnsiTheme="majorHAnsi"/>
          <w:sz w:val="28"/>
          <w:szCs w:val="28"/>
        </w:rPr>
        <w:t xml:space="preserve">  durante il periodo di studio e visione degli spettacoli</w:t>
      </w:r>
      <w:r w:rsidR="009521E8" w:rsidRPr="00FB22CA">
        <w:rPr>
          <w:rFonts w:asciiTheme="majorHAnsi" w:hAnsiTheme="majorHAnsi"/>
          <w:sz w:val="28"/>
          <w:szCs w:val="28"/>
        </w:rPr>
        <w:t xml:space="preserve"> </w:t>
      </w:r>
      <w:r w:rsidR="0099752A" w:rsidRPr="00FB22CA">
        <w:rPr>
          <w:rFonts w:asciiTheme="majorHAnsi" w:hAnsiTheme="majorHAnsi"/>
          <w:sz w:val="28"/>
          <w:szCs w:val="28"/>
        </w:rPr>
        <w:t xml:space="preserve">entro e non oltre il </w:t>
      </w:r>
      <w:r w:rsidR="00446203">
        <w:rPr>
          <w:rFonts w:asciiTheme="majorHAnsi" w:hAnsiTheme="majorHAnsi"/>
          <w:sz w:val="28"/>
          <w:szCs w:val="28"/>
        </w:rPr>
        <w:t>10</w:t>
      </w:r>
      <w:r w:rsidR="0099752A" w:rsidRPr="00FB22CA">
        <w:rPr>
          <w:rFonts w:asciiTheme="majorHAnsi" w:hAnsiTheme="majorHAnsi"/>
          <w:sz w:val="28"/>
          <w:szCs w:val="28"/>
        </w:rPr>
        <w:t xml:space="preserve"> </w:t>
      </w:r>
      <w:r w:rsidR="00446203">
        <w:rPr>
          <w:rFonts w:asciiTheme="majorHAnsi" w:hAnsiTheme="majorHAnsi"/>
          <w:sz w:val="28"/>
          <w:szCs w:val="28"/>
        </w:rPr>
        <w:t>Giugno</w:t>
      </w:r>
      <w:r w:rsidR="0099752A" w:rsidRPr="00FB22CA">
        <w:rPr>
          <w:rFonts w:asciiTheme="majorHAnsi" w:hAnsiTheme="majorHAnsi"/>
          <w:sz w:val="28"/>
          <w:szCs w:val="28"/>
        </w:rPr>
        <w:t xml:space="preserve"> 2016 (La direzione si impegna ad indicare le compagnie selezionate entro il 1</w:t>
      </w:r>
      <w:r w:rsidR="00446203">
        <w:rPr>
          <w:rFonts w:asciiTheme="majorHAnsi" w:hAnsiTheme="majorHAnsi"/>
          <w:sz w:val="28"/>
          <w:szCs w:val="28"/>
        </w:rPr>
        <w:t>2</w:t>
      </w:r>
      <w:r w:rsidR="0099752A" w:rsidRPr="00FB22CA">
        <w:rPr>
          <w:rFonts w:asciiTheme="majorHAnsi" w:hAnsiTheme="majorHAnsi"/>
          <w:sz w:val="28"/>
          <w:szCs w:val="28"/>
        </w:rPr>
        <w:t xml:space="preserve"> </w:t>
      </w:r>
      <w:r w:rsidR="002F7B1D">
        <w:rPr>
          <w:rFonts w:asciiTheme="majorHAnsi" w:hAnsiTheme="majorHAnsi"/>
          <w:sz w:val="28"/>
          <w:szCs w:val="28"/>
        </w:rPr>
        <w:t>giugno</w:t>
      </w:r>
      <w:r w:rsidR="0099752A" w:rsidRPr="00FB22CA">
        <w:rPr>
          <w:rFonts w:asciiTheme="majorHAnsi" w:hAnsiTheme="majorHAnsi"/>
          <w:sz w:val="28"/>
          <w:szCs w:val="28"/>
        </w:rPr>
        <w:t xml:space="preserve"> per poter avere entro due giorni la conferma della  partecipazione):</w:t>
      </w:r>
    </w:p>
    <w:p w:rsidR="0099752A" w:rsidRPr="00FB22CA" w:rsidRDefault="0099752A" w:rsidP="00FB22CA">
      <w:pPr>
        <w:pStyle w:val="Paragrafoelenco"/>
        <w:numPr>
          <w:ilvl w:val="0"/>
          <w:numId w:val="23"/>
        </w:num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C</w:t>
      </w:r>
      <w:r w:rsidR="005D23CF" w:rsidRPr="00FB22CA">
        <w:rPr>
          <w:rFonts w:asciiTheme="majorHAnsi" w:hAnsiTheme="majorHAnsi"/>
          <w:sz w:val="28"/>
          <w:szCs w:val="28"/>
        </w:rPr>
        <w:t xml:space="preserve">ompagnie iscritte alla </w:t>
      </w:r>
      <w:proofErr w:type="spellStart"/>
      <w:r w:rsidR="005D23CF" w:rsidRPr="00FB22CA">
        <w:rPr>
          <w:rFonts w:asciiTheme="majorHAnsi" w:hAnsiTheme="majorHAnsi"/>
          <w:sz w:val="28"/>
          <w:szCs w:val="28"/>
        </w:rPr>
        <w:t>Uilt</w:t>
      </w:r>
      <w:proofErr w:type="spellEnd"/>
      <w:r w:rsidR="005D23CF" w:rsidRPr="00FB22CA">
        <w:rPr>
          <w:rFonts w:asciiTheme="majorHAnsi" w:hAnsiTheme="majorHAnsi"/>
          <w:sz w:val="28"/>
          <w:szCs w:val="28"/>
        </w:rPr>
        <w:t xml:space="preserve"> con un lavoro (in lingua o dialetto)</w:t>
      </w:r>
      <w:r w:rsidRPr="00FB22CA">
        <w:rPr>
          <w:rFonts w:asciiTheme="majorHAnsi" w:hAnsiTheme="majorHAnsi"/>
          <w:sz w:val="28"/>
          <w:szCs w:val="28"/>
        </w:rPr>
        <w:t xml:space="preserve">:   </w:t>
      </w:r>
    </w:p>
    <w:p w:rsidR="0099752A" w:rsidRPr="00FB22CA" w:rsidRDefault="0099752A" w:rsidP="00FB22CA">
      <w:pPr>
        <w:spacing w:after="0"/>
        <w:ind w:left="36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l’indicazione è quella di riservare uno spazio di rappresentazione e di studio  a lavori che si occupino di un teatro contemporaneo definito tale non solo per la scelta delle argomentazioni (saranno prescelti spettacoli con una drammaturgia tratta da testi originali, nuove scritture e da riscritture) ma soprattutto che agiscano  in quel concetto di drammaturgia che si occupa di tutte le composizioni dello spettacolo e  non solo della scrittura, legato al concetto di  scrittura scenica che per lavoro di composizione porta al testo spettacolare,  all'atto performativo.</w:t>
      </w:r>
    </w:p>
    <w:p w:rsidR="0099752A" w:rsidRPr="00FB22CA" w:rsidRDefault="0099752A" w:rsidP="00FB22CA">
      <w:pPr>
        <w:spacing w:after="0"/>
        <w:ind w:left="36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Dovrà essere inoltrato nei tempi indicati: </w:t>
      </w:r>
    </w:p>
    <w:p w:rsidR="0099752A" w:rsidRPr="00FB22CA" w:rsidRDefault="0099752A" w:rsidP="00FB22CA">
      <w:pPr>
        <w:pStyle w:val="Paragrafoelenco"/>
        <w:numPr>
          <w:ilvl w:val="1"/>
          <w:numId w:val="23"/>
        </w:num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Il lavoro con documentazione video dello spettacolo;  </w:t>
      </w:r>
    </w:p>
    <w:p w:rsidR="00FB22CA" w:rsidRPr="00FB22CA" w:rsidRDefault="0099752A" w:rsidP="00FB22CA">
      <w:pPr>
        <w:pStyle w:val="Paragrafoelenco"/>
        <w:numPr>
          <w:ilvl w:val="1"/>
          <w:numId w:val="23"/>
        </w:numPr>
        <w:spacing w:after="0"/>
        <w:jc w:val="both"/>
        <w:rPr>
          <w:rFonts w:asciiTheme="majorHAnsi" w:hAnsiTheme="majorHAnsi"/>
        </w:rPr>
      </w:pPr>
      <w:r w:rsidRPr="00FB22CA">
        <w:rPr>
          <w:rFonts w:asciiTheme="majorHAnsi" w:hAnsiTheme="majorHAnsi"/>
          <w:sz w:val="28"/>
          <w:szCs w:val="28"/>
        </w:rPr>
        <w:t>Materiale cartaceo o in dvd del percorso che ha portato al testo spettacolare;</w:t>
      </w:r>
    </w:p>
    <w:p w:rsidR="00437721" w:rsidRPr="00FB22CA" w:rsidRDefault="00437721" w:rsidP="00FB22CA">
      <w:pPr>
        <w:pStyle w:val="Paragrafoelenco"/>
        <w:numPr>
          <w:ilvl w:val="0"/>
          <w:numId w:val="23"/>
        </w:numPr>
        <w:spacing w:after="0"/>
        <w:jc w:val="both"/>
        <w:rPr>
          <w:rFonts w:asciiTheme="majorHAnsi" w:hAnsiTheme="majorHAnsi"/>
        </w:rPr>
      </w:pPr>
      <w:r w:rsidRPr="00FB22CA">
        <w:rPr>
          <w:rFonts w:asciiTheme="majorHAnsi" w:hAnsiTheme="majorHAnsi"/>
          <w:sz w:val="28"/>
          <w:szCs w:val="28"/>
        </w:rPr>
        <w:t>L</w:t>
      </w:r>
      <w:r w:rsidR="009521E8" w:rsidRPr="00FB22CA">
        <w:rPr>
          <w:rFonts w:asciiTheme="majorHAnsi" w:hAnsiTheme="majorHAnsi"/>
          <w:sz w:val="28"/>
          <w:szCs w:val="28"/>
        </w:rPr>
        <w:t>e</w:t>
      </w:r>
      <w:r w:rsidRPr="00FB22CA">
        <w:rPr>
          <w:rFonts w:asciiTheme="majorHAnsi" w:hAnsiTheme="majorHAnsi"/>
          <w:sz w:val="28"/>
          <w:szCs w:val="28"/>
        </w:rPr>
        <w:t xml:space="preserve"> compagnie</w:t>
      </w:r>
      <w:r w:rsidR="005D23CF" w:rsidRPr="00FB22CA">
        <w:rPr>
          <w:rFonts w:asciiTheme="majorHAnsi" w:hAnsiTheme="majorHAnsi"/>
          <w:sz w:val="28"/>
          <w:szCs w:val="28"/>
        </w:rPr>
        <w:t xml:space="preserve"> selezionate si impegneranno ad essere presenti durante i 4 giorni dello studio e partecipare all’Osservatorio sul Teatro del sabato. </w:t>
      </w:r>
      <w:r w:rsidR="005D23CF" w:rsidRPr="00FB22CA">
        <w:rPr>
          <w:rFonts w:asciiTheme="majorHAnsi" w:hAnsiTheme="majorHAnsi"/>
          <w:sz w:val="28"/>
          <w:szCs w:val="28"/>
        </w:rPr>
        <w:lastRenderedPageBreak/>
        <w:t>Questa sarà una condizione  assoluta</w:t>
      </w:r>
      <w:r w:rsidRPr="00FB22CA">
        <w:rPr>
          <w:rFonts w:asciiTheme="majorHAnsi" w:hAnsiTheme="majorHAnsi"/>
        </w:rPr>
        <w:t xml:space="preserve"> </w:t>
      </w:r>
      <w:r w:rsidRPr="00FB22CA">
        <w:rPr>
          <w:rFonts w:asciiTheme="majorHAnsi" w:hAnsiTheme="majorHAnsi"/>
          <w:sz w:val="28"/>
          <w:szCs w:val="28"/>
        </w:rPr>
        <w:t>che sarà elemento importante riguardo alla selezione;</w:t>
      </w:r>
    </w:p>
    <w:p w:rsidR="00437721" w:rsidRPr="00FB22CA" w:rsidRDefault="00437721" w:rsidP="00FB22CA">
      <w:pPr>
        <w:pStyle w:val="Paragrafoelenco"/>
        <w:numPr>
          <w:ilvl w:val="1"/>
          <w:numId w:val="23"/>
        </w:numPr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calendario: tracce si svolgerà nel mese di settembre 2016 dal giovedì 1 settembre alla domenica 4  settembre;</w:t>
      </w:r>
    </w:p>
    <w:p w:rsidR="00437721" w:rsidRPr="00FB22CA" w:rsidRDefault="00437721" w:rsidP="00FB22CA">
      <w:pPr>
        <w:pStyle w:val="Paragrafoelenco"/>
        <w:numPr>
          <w:ilvl w:val="1"/>
          <w:numId w:val="23"/>
        </w:numPr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i lavori inizieranno il giovedì mattina ed attraverso incontri di studio e dialoghi  sugli spettacoli presentati termineranno la  domenica sera con la visione dell'ultimo spettacolo e con il dialogo aperto con pubblico ed esperti sullo stesso. </w:t>
      </w:r>
    </w:p>
    <w:p w:rsidR="00FB22CA" w:rsidRPr="00FB22CA" w:rsidRDefault="005D23CF" w:rsidP="00FB22CA">
      <w:pPr>
        <w:pStyle w:val="Paragrafoelenco"/>
        <w:numPr>
          <w:ilvl w:val="0"/>
          <w:numId w:val="23"/>
        </w:numPr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Ogni compagnia sarà ospitata dalla </w:t>
      </w:r>
      <w:proofErr w:type="spellStart"/>
      <w:r w:rsidRPr="00FB22CA">
        <w:rPr>
          <w:rFonts w:asciiTheme="majorHAnsi" w:hAnsiTheme="majorHAnsi"/>
          <w:sz w:val="28"/>
          <w:szCs w:val="28"/>
        </w:rPr>
        <w:t>Uilt</w:t>
      </w:r>
      <w:proofErr w:type="spellEnd"/>
      <w:r w:rsidRPr="00FB22CA">
        <w:rPr>
          <w:rFonts w:asciiTheme="majorHAnsi" w:hAnsiTheme="majorHAnsi"/>
          <w:sz w:val="28"/>
          <w:szCs w:val="28"/>
        </w:rPr>
        <w:t xml:space="preserve"> per il periodo di tracce in pensione completa presso le strutture convenzionate. Il numero delle persone per ogni compagnia non potrà superare il numero di 7</w:t>
      </w:r>
      <w:r w:rsidR="00FB22CA" w:rsidRPr="00FB22CA">
        <w:rPr>
          <w:rFonts w:asciiTheme="majorHAnsi" w:hAnsiTheme="majorHAnsi"/>
          <w:sz w:val="28"/>
          <w:szCs w:val="28"/>
        </w:rPr>
        <w:t>. Si ribadisce la necessaria presenza a tutte le proposte di tracce compreso l'osservatorio sul teatro contemporaneo momento essenziale di tutto il percorso. L’argomentazione annuale dell'osservatorio sarà comunicata appena decisa dall'osservatorio (argomento 2015  lo spazio e la forma della parola in scena)</w:t>
      </w:r>
    </w:p>
    <w:p w:rsidR="005D23CF" w:rsidRPr="00FB22CA" w:rsidRDefault="005D23CF" w:rsidP="00FB22CA">
      <w:pPr>
        <w:pStyle w:val="Paragrafoelenco"/>
        <w:numPr>
          <w:ilvl w:val="1"/>
          <w:numId w:val="29"/>
        </w:num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Per eventuali altre presenze si applicherà la tariffa in convenzione a spese   proprie</w:t>
      </w:r>
      <w:r w:rsidR="00FB22CA" w:rsidRPr="00FB22CA">
        <w:rPr>
          <w:rFonts w:asciiTheme="majorHAnsi" w:hAnsiTheme="majorHAnsi"/>
          <w:sz w:val="28"/>
          <w:szCs w:val="28"/>
        </w:rPr>
        <w:t>.</w:t>
      </w:r>
      <w:r w:rsidRPr="00FB22CA">
        <w:rPr>
          <w:rFonts w:asciiTheme="majorHAnsi" w:hAnsiTheme="majorHAnsi"/>
          <w:sz w:val="28"/>
          <w:szCs w:val="28"/>
        </w:rPr>
        <w:t xml:space="preserve">  </w:t>
      </w:r>
    </w:p>
    <w:p w:rsidR="005D23CF" w:rsidRPr="00FB22CA" w:rsidRDefault="005D23CF" w:rsidP="00FB22CA">
      <w:pPr>
        <w:pStyle w:val="Paragrafoelenco"/>
        <w:numPr>
          <w:ilvl w:val="0"/>
          <w:numId w:val="23"/>
        </w:num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Gli spettacoli proposti  dovranno avere una durata massima di 90 minuti ed avere  in scena massimo  4-5 attori;    </w:t>
      </w:r>
    </w:p>
    <w:p w:rsidR="005D23CF" w:rsidRPr="00FB22CA" w:rsidRDefault="005D23CF" w:rsidP="00FB22CA">
      <w:pPr>
        <w:pStyle w:val="Paragrafoelenco"/>
        <w:numPr>
          <w:ilvl w:val="0"/>
          <w:numId w:val="23"/>
        </w:num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L’assistenza tecnica sarà garantita da un service locale</w:t>
      </w:r>
      <w:r w:rsidR="00FB22CA" w:rsidRPr="00FB22CA">
        <w:rPr>
          <w:rFonts w:asciiTheme="majorHAnsi" w:hAnsiTheme="majorHAnsi"/>
          <w:sz w:val="28"/>
          <w:szCs w:val="28"/>
        </w:rPr>
        <w:t>;</w:t>
      </w:r>
    </w:p>
    <w:p w:rsidR="00FB22CA" w:rsidRPr="00FB22CA" w:rsidRDefault="00FB22CA" w:rsidP="00FB22CA">
      <w:pPr>
        <w:pStyle w:val="Paragrafoelenco"/>
        <w:numPr>
          <w:ilvl w:val="0"/>
          <w:numId w:val="23"/>
        </w:numPr>
        <w:spacing w:after="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 xml:space="preserve">Durante tracce vi sarà la possibilità di partecipare ad un laboratorio che sarà indicato non appena deciso la tipologia in tempi </w:t>
      </w:r>
      <w:r w:rsidR="008F0C69">
        <w:rPr>
          <w:rFonts w:asciiTheme="majorHAnsi" w:hAnsiTheme="majorHAnsi"/>
          <w:sz w:val="28"/>
          <w:szCs w:val="28"/>
        </w:rPr>
        <w:t>plausibili con un’</w:t>
      </w:r>
      <w:r w:rsidRPr="00FB22CA">
        <w:rPr>
          <w:rFonts w:asciiTheme="majorHAnsi" w:hAnsiTheme="majorHAnsi"/>
          <w:sz w:val="28"/>
          <w:szCs w:val="28"/>
        </w:rPr>
        <w:t>iscrizione di cui sarà inviata informativa a livello nazionale e che potrà interessare sia i partecipanti a tracce con il loro momento spettacolare sia a chi si vorrà iscrivere  a prescindere dalla presenza come compagnia selezionata.</w:t>
      </w:r>
    </w:p>
    <w:p w:rsidR="009521E8" w:rsidRPr="00FB22CA" w:rsidRDefault="009521E8" w:rsidP="00FB22CA">
      <w:pPr>
        <w:spacing w:after="0"/>
        <w:ind w:left="360"/>
        <w:jc w:val="both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Buon lavoro,</w:t>
      </w:r>
    </w:p>
    <w:p w:rsidR="009521E8" w:rsidRPr="00FB22CA" w:rsidRDefault="009521E8" w:rsidP="009521E8">
      <w:pPr>
        <w:spacing w:after="0"/>
        <w:ind w:left="360"/>
        <w:jc w:val="center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Il direttore del Centro Studi</w:t>
      </w:r>
    </w:p>
    <w:p w:rsidR="009521E8" w:rsidRPr="00FB22CA" w:rsidRDefault="009521E8" w:rsidP="009521E8">
      <w:pPr>
        <w:spacing w:after="0"/>
        <w:ind w:left="360"/>
        <w:jc w:val="center"/>
        <w:rPr>
          <w:rFonts w:asciiTheme="majorHAnsi" w:hAnsiTheme="majorHAnsi"/>
          <w:sz w:val="28"/>
          <w:szCs w:val="28"/>
        </w:rPr>
      </w:pPr>
      <w:r w:rsidRPr="00FB22CA">
        <w:rPr>
          <w:rFonts w:asciiTheme="majorHAnsi" w:hAnsiTheme="majorHAnsi"/>
          <w:sz w:val="28"/>
          <w:szCs w:val="28"/>
        </w:rPr>
        <w:t>Flavio Cipriani</w:t>
      </w:r>
    </w:p>
    <w:sectPr w:rsidR="009521E8" w:rsidRPr="00FB22CA" w:rsidSect="00D72DF7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41F" w:rsidRDefault="001C641F" w:rsidP="00E60D05">
      <w:pPr>
        <w:spacing w:after="0" w:line="240" w:lineRule="auto"/>
      </w:pPr>
      <w:r>
        <w:separator/>
      </w:r>
    </w:p>
  </w:endnote>
  <w:endnote w:type="continuationSeparator" w:id="0">
    <w:p w:rsidR="001C641F" w:rsidRDefault="001C641F" w:rsidP="00E6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D05" w:rsidRDefault="00E60D05">
    <w:pPr>
      <w:pStyle w:val="Pidipagina"/>
      <w:jc w:val="center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5514340</wp:posOffset>
          </wp:positionH>
          <wp:positionV relativeFrom="paragraph">
            <wp:posOffset>33020</wp:posOffset>
          </wp:positionV>
          <wp:extent cx="615315" cy="467995"/>
          <wp:effectExtent l="0" t="0" r="0" b="8255"/>
          <wp:wrapNone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Pag. </w:t>
    </w:r>
    <w:sdt>
      <w:sdtPr>
        <w:id w:val="-1224055613"/>
        <w:docPartObj>
          <w:docPartGallery w:val="Page Numbers (Bottom of Page)"/>
          <w:docPartUnique/>
        </w:docPartObj>
      </w:sdtPr>
      <w:sdtEndPr/>
      <w:sdtContent>
        <w:r w:rsidR="004D02AA">
          <w:fldChar w:fldCharType="begin"/>
        </w:r>
        <w:r>
          <w:instrText>PAGE   \* MERGEFORMAT</w:instrText>
        </w:r>
        <w:r w:rsidR="004D02AA">
          <w:fldChar w:fldCharType="separate"/>
        </w:r>
        <w:r w:rsidR="004B4A32">
          <w:rPr>
            <w:noProof/>
          </w:rPr>
          <w:t>1</w:t>
        </w:r>
        <w:r w:rsidR="004D02AA">
          <w:fldChar w:fldCharType="end"/>
        </w:r>
      </w:sdtContent>
    </w:sdt>
  </w:p>
  <w:p w:rsidR="009521E8" w:rsidRDefault="009521E8">
    <w:pPr>
      <w:pStyle w:val="Pidipagina"/>
      <w:jc w:val="center"/>
    </w:pPr>
    <w:r>
      <w:t>Direttore</w:t>
    </w:r>
    <w:r w:rsidR="00807526">
      <w:t>:</w:t>
    </w:r>
    <w:r>
      <w:t xml:space="preserve"> Flavio Cipriani – </w:t>
    </w:r>
    <w:hyperlink r:id="rId2" w:history="1">
      <w:r w:rsidRPr="00323642">
        <w:rPr>
          <w:rStyle w:val="Collegamentoipertestuale"/>
        </w:rPr>
        <w:t>ciprianifalvio@gmail.com</w:t>
      </w:r>
    </w:hyperlink>
    <w:r>
      <w:t xml:space="preserve"> tel. 3358425075</w:t>
    </w:r>
  </w:p>
  <w:p w:rsidR="009521E8" w:rsidRDefault="00807526">
    <w:pPr>
      <w:pStyle w:val="Pidipagina"/>
      <w:jc w:val="center"/>
    </w:pPr>
    <w:r>
      <w:t>Segre</w:t>
    </w:r>
    <w:r w:rsidR="009521E8">
      <w:t>tario</w:t>
    </w:r>
    <w:r>
      <w:t>:</w:t>
    </w:r>
    <w:r w:rsidR="009521E8">
      <w:t xml:space="preserve"> Giovanni </w:t>
    </w:r>
    <w:proofErr w:type="spellStart"/>
    <w:r w:rsidR="009521E8">
      <w:t>Plutino</w:t>
    </w:r>
    <w:proofErr w:type="spellEnd"/>
    <w:r w:rsidR="009521E8">
      <w:t xml:space="preserve"> – </w:t>
    </w:r>
    <w:hyperlink r:id="rId3" w:history="1">
      <w:r w:rsidRPr="00323642">
        <w:rPr>
          <w:rStyle w:val="Collegamentoipertestuale"/>
        </w:rPr>
        <w:t>csuilt_Segreteria@libero.it</w:t>
      </w:r>
    </w:hyperlink>
    <w:r>
      <w:t xml:space="preserve"> tel. 3333115994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41F" w:rsidRDefault="001C641F" w:rsidP="00E60D05">
      <w:pPr>
        <w:spacing w:after="0" w:line="240" w:lineRule="auto"/>
      </w:pPr>
      <w:r>
        <w:separator/>
      </w:r>
    </w:p>
  </w:footnote>
  <w:footnote w:type="continuationSeparator" w:id="0">
    <w:p w:rsidR="001C641F" w:rsidRDefault="001C641F" w:rsidP="00E60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024A7"/>
    <w:multiLevelType w:val="hybridMultilevel"/>
    <w:tmpl w:val="B922C70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9FB"/>
    <w:multiLevelType w:val="hybridMultilevel"/>
    <w:tmpl w:val="7B3AD94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C4CC3"/>
    <w:multiLevelType w:val="hybridMultilevel"/>
    <w:tmpl w:val="B5449630"/>
    <w:lvl w:ilvl="0" w:tplc="3960AAE2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</w:rPr>
    </w:lvl>
    <w:lvl w:ilvl="1" w:tplc="3960AAE2">
      <w:start w:val="1"/>
      <w:numFmt w:val="bullet"/>
      <w:lvlText w:val="►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F20B4"/>
    <w:multiLevelType w:val="hybridMultilevel"/>
    <w:tmpl w:val="AA18F72A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5051C3"/>
    <w:multiLevelType w:val="hybridMultilevel"/>
    <w:tmpl w:val="1BC4B5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FA0D9A"/>
    <w:multiLevelType w:val="hybridMultilevel"/>
    <w:tmpl w:val="132E20A8"/>
    <w:lvl w:ilvl="0" w:tplc="3960AAE2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D2B62"/>
    <w:multiLevelType w:val="hybridMultilevel"/>
    <w:tmpl w:val="A2AE6B38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B15E8"/>
    <w:multiLevelType w:val="hybridMultilevel"/>
    <w:tmpl w:val="16F0723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9B6804"/>
    <w:multiLevelType w:val="hybridMultilevel"/>
    <w:tmpl w:val="EEF60A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60AAE2">
      <w:start w:val="1"/>
      <w:numFmt w:val="bullet"/>
      <w:lvlText w:val="►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152C04"/>
    <w:multiLevelType w:val="hybridMultilevel"/>
    <w:tmpl w:val="4BAEA9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60AAE2">
      <w:start w:val="1"/>
      <w:numFmt w:val="bullet"/>
      <w:lvlText w:val="►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6B3F22"/>
    <w:multiLevelType w:val="hybridMultilevel"/>
    <w:tmpl w:val="4D4846A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7687F"/>
    <w:multiLevelType w:val="hybridMultilevel"/>
    <w:tmpl w:val="509E393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B507A9"/>
    <w:multiLevelType w:val="hybridMultilevel"/>
    <w:tmpl w:val="FC421A9A"/>
    <w:lvl w:ilvl="0" w:tplc="3960AAE2">
      <w:start w:val="1"/>
      <w:numFmt w:val="bullet"/>
      <w:lvlText w:val="►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85C27F9"/>
    <w:multiLevelType w:val="hybridMultilevel"/>
    <w:tmpl w:val="2B90B9FC"/>
    <w:lvl w:ilvl="0" w:tplc="04100015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28208FB"/>
    <w:multiLevelType w:val="hybridMultilevel"/>
    <w:tmpl w:val="11880B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833651"/>
    <w:multiLevelType w:val="hybridMultilevel"/>
    <w:tmpl w:val="0BEA740A"/>
    <w:lvl w:ilvl="0" w:tplc="3960AAE2">
      <w:start w:val="1"/>
      <w:numFmt w:val="bullet"/>
      <w:lvlText w:val="►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813181A"/>
    <w:multiLevelType w:val="hybridMultilevel"/>
    <w:tmpl w:val="EB6299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6B4271"/>
    <w:multiLevelType w:val="hybridMultilevel"/>
    <w:tmpl w:val="62EEC926"/>
    <w:lvl w:ilvl="0" w:tplc="3960AAE2">
      <w:start w:val="1"/>
      <w:numFmt w:val="bullet"/>
      <w:lvlText w:val="►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5805D0"/>
    <w:multiLevelType w:val="hybridMultilevel"/>
    <w:tmpl w:val="3C50298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0DC1D47"/>
    <w:multiLevelType w:val="hybridMultilevel"/>
    <w:tmpl w:val="B2CCDF0A"/>
    <w:lvl w:ilvl="0" w:tplc="04100015">
      <w:start w:val="1"/>
      <w:numFmt w:val="upperLetter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31E5057"/>
    <w:multiLevelType w:val="hybridMultilevel"/>
    <w:tmpl w:val="E2BA81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A57F41"/>
    <w:multiLevelType w:val="hybridMultilevel"/>
    <w:tmpl w:val="52C6EADE"/>
    <w:lvl w:ilvl="0" w:tplc="3960AAE2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404394"/>
    <w:multiLevelType w:val="hybridMultilevel"/>
    <w:tmpl w:val="74287E6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412D8"/>
    <w:multiLevelType w:val="hybridMultilevel"/>
    <w:tmpl w:val="2430B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183A90"/>
    <w:multiLevelType w:val="hybridMultilevel"/>
    <w:tmpl w:val="2B90B9FC"/>
    <w:lvl w:ilvl="0" w:tplc="04100015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9FD4F21"/>
    <w:multiLevelType w:val="hybridMultilevel"/>
    <w:tmpl w:val="DD9C429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AB62869"/>
    <w:multiLevelType w:val="hybridMultilevel"/>
    <w:tmpl w:val="796ED9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60AAE2">
      <w:start w:val="1"/>
      <w:numFmt w:val="bullet"/>
      <w:lvlText w:val="►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786446"/>
    <w:multiLevelType w:val="hybridMultilevel"/>
    <w:tmpl w:val="206635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7957D2"/>
    <w:multiLevelType w:val="hybridMultilevel"/>
    <w:tmpl w:val="D080356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F615F2"/>
    <w:multiLevelType w:val="hybridMultilevel"/>
    <w:tmpl w:val="3E1C42DA"/>
    <w:lvl w:ilvl="0" w:tplc="3960AAE2">
      <w:start w:val="1"/>
      <w:numFmt w:val="bullet"/>
      <w:lvlText w:val="►"/>
      <w:lvlJc w:val="left"/>
      <w:pPr>
        <w:ind w:left="106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0">
    <w:nsid w:val="7F4313C8"/>
    <w:multiLevelType w:val="hybridMultilevel"/>
    <w:tmpl w:val="386CDBB8"/>
    <w:lvl w:ilvl="0" w:tplc="04100015">
      <w:start w:val="1"/>
      <w:numFmt w:val="upperLetter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29"/>
  </w:num>
  <w:num w:numId="3">
    <w:abstractNumId w:val="17"/>
  </w:num>
  <w:num w:numId="4">
    <w:abstractNumId w:val="23"/>
  </w:num>
  <w:num w:numId="5">
    <w:abstractNumId w:val="20"/>
  </w:num>
  <w:num w:numId="6">
    <w:abstractNumId w:val="9"/>
  </w:num>
  <w:num w:numId="7">
    <w:abstractNumId w:val="15"/>
  </w:num>
  <w:num w:numId="8">
    <w:abstractNumId w:val="25"/>
  </w:num>
  <w:num w:numId="9">
    <w:abstractNumId w:val="4"/>
  </w:num>
  <w:num w:numId="10">
    <w:abstractNumId w:val="26"/>
  </w:num>
  <w:num w:numId="11">
    <w:abstractNumId w:val="5"/>
  </w:num>
  <w:num w:numId="12">
    <w:abstractNumId w:val="14"/>
  </w:num>
  <w:num w:numId="13">
    <w:abstractNumId w:val="8"/>
  </w:num>
  <w:num w:numId="14">
    <w:abstractNumId w:val="21"/>
  </w:num>
  <w:num w:numId="15">
    <w:abstractNumId w:val="27"/>
  </w:num>
  <w:num w:numId="16">
    <w:abstractNumId w:val="16"/>
  </w:num>
  <w:num w:numId="17">
    <w:abstractNumId w:val="7"/>
  </w:num>
  <w:num w:numId="18">
    <w:abstractNumId w:val="18"/>
  </w:num>
  <w:num w:numId="19">
    <w:abstractNumId w:val="1"/>
  </w:num>
  <w:num w:numId="20">
    <w:abstractNumId w:val="12"/>
  </w:num>
  <w:num w:numId="21">
    <w:abstractNumId w:val="10"/>
  </w:num>
  <w:num w:numId="22">
    <w:abstractNumId w:val="22"/>
  </w:num>
  <w:num w:numId="23">
    <w:abstractNumId w:val="6"/>
  </w:num>
  <w:num w:numId="24">
    <w:abstractNumId w:val="28"/>
  </w:num>
  <w:num w:numId="25">
    <w:abstractNumId w:val="19"/>
  </w:num>
  <w:num w:numId="26">
    <w:abstractNumId w:val="30"/>
  </w:num>
  <w:num w:numId="27">
    <w:abstractNumId w:val="24"/>
  </w:num>
  <w:num w:numId="28">
    <w:abstractNumId w:val="13"/>
  </w:num>
  <w:num w:numId="29">
    <w:abstractNumId w:val="11"/>
  </w:num>
  <w:num w:numId="30">
    <w:abstractNumId w:val="0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32"/>
    <w:rsid w:val="000F7B8B"/>
    <w:rsid w:val="00103E34"/>
    <w:rsid w:val="00160958"/>
    <w:rsid w:val="001C641F"/>
    <w:rsid w:val="001F352B"/>
    <w:rsid w:val="002420B8"/>
    <w:rsid w:val="00255F52"/>
    <w:rsid w:val="00291990"/>
    <w:rsid w:val="002D38FB"/>
    <w:rsid w:val="002F7B1D"/>
    <w:rsid w:val="003032D9"/>
    <w:rsid w:val="003C73FF"/>
    <w:rsid w:val="00437721"/>
    <w:rsid w:val="00446203"/>
    <w:rsid w:val="004576A7"/>
    <w:rsid w:val="00465AEA"/>
    <w:rsid w:val="00495696"/>
    <w:rsid w:val="004B4A32"/>
    <w:rsid w:val="004D02AA"/>
    <w:rsid w:val="004D6068"/>
    <w:rsid w:val="005021C3"/>
    <w:rsid w:val="00557783"/>
    <w:rsid w:val="005830BB"/>
    <w:rsid w:val="005D23CF"/>
    <w:rsid w:val="00684190"/>
    <w:rsid w:val="0079798A"/>
    <w:rsid w:val="007D2892"/>
    <w:rsid w:val="007E3A5D"/>
    <w:rsid w:val="00807526"/>
    <w:rsid w:val="008831FA"/>
    <w:rsid w:val="008B7C59"/>
    <w:rsid w:val="008F0C69"/>
    <w:rsid w:val="009306A5"/>
    <w:rsid w:val="009521E8"/>
    <w:rsid w:val="0099752A"/>
    <w:rsid w:val="009A4069"/>
    <w:rsid w:val="009E5072"/>
    <w:rsid w:val="00A135B1"/>
    <w:rsid w:val="00A97B98"/>
    <w:rsid w:val="00B43C3A"/>
    <w:rsid w:val="00B75DD8"/>
    <w:rsid w:val="00C75532"/>
    <w:rsid w:val="00CA5AC5"/>
    <w:rsid w:val="00CE28CD"/>
    <w:rsid w:val="00CF7353"/>
    <w:rsid w:val="00D72DF7"/>
    <w:rsid w:val="00D84131"/>
    <w:rsid w:val="00DB2B5C"/>
    <w:rsid w:val="00E60D05"/>
    <w:rsid w:val="00E706FD"/>
    <w:rsid w:val="00EA7B48"/>
    <w:rsid w:val="00FB22CA"/>
    <w:rsid w:val="00FC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553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A7B4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60D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0D05"/>
  </w:style>
  <w:style w:type="paragraph" w:styleId="Pidipagina">
    <w:name w:val="footer"/>
    <w:basedOn w:val="Normale"/>
    <w:link w:val="PidipaginaCarattere"/>
    <w:uiPriority w:val="99"/>
    <w:unhideWhenUsed/>
    <w:rsid w:val="00E60D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0D05"/>
  </w:style>
  <w:style w:type="character" w:styleId="Collegamentoipertestuale">
    <w:name w:val="Hyperlink"/>
    <w:basedOn w:val="Carpredefinitoparagrafo"/>
    <w:uiPriority w:val="99"/>
    <w:unhideWhenUsed/>
    <w:rsid w:val="009E50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553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A7B4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60D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0D05"/>
  </w:style>
  <w:style w:type="paragraph" w:styleId="Pidipagina">
    <w:name w:val="footer"/>
    <w:basedOn w:val="Normale"/>
    <w:link w:val="PidipaginaCarattere"/>
    <w:uiPriority w:val="99"/>
    <w:unhideWhenUsed/>
    <w:rsid w:val="00E60D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0D05"/>
  </w:style>
  <w:style w:type="character" w:styleId="Collegamentoipertestuale">
    <w:name w:val="Hyperlink"/>
    <w:basedOn w:val="Carpredefinitoparagrafo"/>
    <w:uiPriority w:val="99"/>
    <w:unhideWhenUsed/>
    <w:rsid w:val="009E50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suilt_Segreteria@libero.it" TargetMode="External"/><Relationship Id="rId2" Type="http://schemas.openxmlformats.org/officeDocument/2006/relationships/hyperlink" Target="mailto:ciprianifalvio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Agenzia delle Dogane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pippo</dc:creator>
  <cp:lastModifiedBy>pippo</cp:lastModifiedBy>
  <cp:revision>3</cp:revision>
  <cp:lastPrinted>2016-02-13T08:18:00Z</cp:lastPrinted>
  <dcterms:created xsi:type="dcterms:W3CDTF">2016-05-31T08:57:00Z</dcterms:created>
  <dcterms:modified xsi:type="dcterms:W3CDTF">2016-05-31T08:58:00Z</dcterms:modified>
</cp:coreProperties>
</file>